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3917FC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426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E36D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бар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E36D3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7FC" w:rsidRPr="00E36D36" w:rsidRDefault="003917FC" w:rsidP="0039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17FC" w:rsidRPr="00E36D36" w:rsidRDefault="003917FC" w:rsidP="0039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3917FC" w:rsidRPr="00E36D36" w:rsidRDefault="003917FC" w:rsidP="0039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СЕДНИЦЕ ОДБОРА ЗА ЗАШТИТУ ЖИВОТНЕ СРЕДИНЕ,</w:t>
      </w:r>
    </w:p>
    <w:p w:rsidR="003917FC" w:rsidRPr="00E36D36" w:rsidRDefault="003917FC" w:rsidP="0039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БРА 2013. ГОДИНЕ</w:t>
      </w:r>
    </w:p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7FC" w:rsidRPr="00E36D36" w:rsidRDefault="003917FC" w:rsidP="0039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почела у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3917FC" w:rsidRPr="00E36D36" w:rsidRDefault="003917FC" w:rsidP="0039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17FC" w:rsidRPr="00E36D36" w:rsidRDefault="003917FC" w:rsidP="0039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председавала Милица Војић Марковић, председник Одбора.</w:t>
      </w:r>
    </w:p>
    <w:p w:rsidR="003917FC" w:rsidRPr="00E36D36" w:rsidRDefault="003917FC" w:rsidP="0039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17FC" w:rsidRPr="00E36D36" w:rsidRDefault="003917FC" w:rsidP="0039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P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Александра Томић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Јелена Мијатовић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Жељко Сушец,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Зоран Бојанић,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Биљана Илић Стошић,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 Карић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Живојин Станковић,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и Невена Стојановић,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заменик члана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Зорана Васића и Слободан Величковић, заменик члана Одбора Константина Арсеновића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917FC" w:rsidRPr="00E36D36" w:rsidRDefault="003917FC" w:rsidP="0039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17FC" w:rsidRPr="00E36D36" w:rsidRDefault="003917FC" w:rsidP="00391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нису присуствовали чланови Одбора: </w:t>
      </w:r>
      <w:r w:rsidRP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Константин Арсеновић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Ивана Динић, Јелена Травар Миљевић, </w:t>
      </w:r>
      <w:r w:rsidRP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Гордана Чомић,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Николић, Јудита Поповић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Зоран Васић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917FC" w:rsidRPr="00E36D36" w:rsidRDefault="003917FC" w:rsidP="00391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17FC" w:rsidRDefault="003917FC" w:rsidP="00391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 чланова и заменика чланова Одбора, седници су присуствовали и</w:t>
      </w:r>
      <w:r w:rsidRPr="00CF7D3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представници</w:t>
      </w:r>
      <w:r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Министарства енегретике, развоја и заштите животне средине: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Новаковић, државни секретар,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Сузана Андрејевић Стефановић</w:t>
      </w:r>
      <w:r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саветник у Одељењу за хемикалије</w:t>
      </w:r>
      <w:r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Ибровић, начелник Одељења за хармонизацију прописа у области животне средине, Јо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вана Јарић, специјални саветник министра</w:t>
      </w:r>
      <w:r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 Јелена Мићић из Центра модерних вештина.</w:t>
      </w:r>
    </w:p>
    <w:p w:rsidR="003917FC" w:rsidRPr="000F0B29" w:rsidRDefault="003917FC" w:rsidP="00391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8F6" w:rsidRPr="001018F6" w:rsidRDefault="001018F6" w:rsidP="00101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предлог председника Одбора, једногласно је усвојен следећи</w:t>
      </w:r>
    </w:p>
    <w:p w:rsidR="001018F6" w:rsidRPr="001018F6" w:rsidRDefault="001018F6" w:rsidP="00101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18F6" w:rsidRPr="001018F6" w:rsidRDefault="001018F6" w:rsidP="001018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 :</w:t>
      </w:r>
    </w:p>
    <w:p w:rsidR="001018F6" w:rsidRPr="00C87FBB" w:rsidRDefault="001018F6" w:rsidP="00101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917FC" w:rsidRPr="001A6BE6" w:rsidRDefault="003917FC" w:rsidP="003917F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Предлога закона о изменама Закона о забрани развоја, производње, складиштења и употребе хемијског оружја и о његовом уништавању, 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оји је поднела Влада, у начелу</w:t>
      </w:r>
      <w:r w:rsidRP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917FC" w:rsidRPr="00B27F76" w:rsidRDefault="003917FC" w:rsidP="003917F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1018F6" w:rsidRDefault="001018F6" w:rsidP="003917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018F6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F6">
        <w:rPr>
          <w:rFonts w:ascii="Times New Roman" w:hAnsi="Times New Roman" w:cs="Times New Roman"/>
          <w:sz w:val="24"/>
          <w:szCs w:val="24"/>
        </w:rPr>
        <w:t>преласка</w:t>
      </w:r>
      <w:proofErr w:type="spellEnd"/>
      <w:r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F6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F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F6">
        <w:rPr>
          <w:rFonts w:ascii="Times New Roman" w:hAnsi="Times New Roman" w:cs="Times New Roman"/>
          <w:sz w:val="24"/>
          <w:szCs w:val="24"/>
        </w:rPr>
        <w:t>утврђеном</w:t>
      </w:r>
      <w:proofErr w:type="spellEnd"/>
      <w:r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F6"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F6">
        <w:rPr>
          <w:rFonts w:ascii="Times New Roman" w:hAnsi="Times New Roman" w:cs="Times New Roman"/>
          <w:sz w:val="24"/>
          <w:szCs w:val="24"/>
        </w:rPr>
        <w:t>реду</w:t>
      </w:r>
      <w:proofErr w:type="spellEnd"/>
      <w:r w:rsidRPr="001018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F6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F6">
        <w:rPr>
          <w:rFonts w:ascii="Times New Roman" w:hAnsi="Times New Roman" w:cs="Times New Roman"/>
          <w:sz w:val="24"/>
          <w:szCs w:val="24"/>
        </w:rPr>
        <w:t>записникe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18F6" w:rsidRDefault="001018F6" w:rsidP="003917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1018F6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proofErr w:type="gramStart"/>
      <w:r w:rsidRPr="001018F6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proofErr w:type="gramEnd"/>
      <w:r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8F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одржане 14. и 25. октобра 2013. године и</w:t>
      </w:r>
    </w:p>
    <w:p w:rsidR="001018F6" w:rsidRPr="001018F6" w:rsidRDefault="001018F6" w:rsidP="003917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- 32. </w:t>
      </w:r>
      <w:r w:rsidRPr="001018F6">
        <w:rPr>
          <w:rFonts w:ascii="Times New Roman" w:hAnsi="Times New Roman" w:cs="Times New Roman"/>
          <w:sz w:val="24"/>
          <w:szCs w:val="24"/>
          <w:lang w:val="sr-Cyrl-RS"/>
        </w:rPr>
        <w:t>седнице Одбора, одржане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октобра 2013. године.</w:t>
      </w:r>
    </w:p>
    <w:p w:rsidR="003917FC" w:rsidRPr="000F0B29" w:rsidRDefault="003917FC" w:rsidP="003917F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F0B2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0F0B2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Закона о забрани развоја, производње, складиштења и употребе хемијског оружја и о његовом уништавању, који је поднела Влада, у начелу</w:t>
      </w:r>
    </w:p>
    <w:p w:rsidR="00325D57" w:rsidRPr="00325D57" w:rsidRDefault="003917FC" w:rsidP="00325D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</w:t>
      </w:r>
      <w:r w:rsidR="00325D57">
        <w:rPr>
          <w:rFonts w:ascii="Times New Roman" w:hAnsi="Times New Roman" w:cs="Times New Roman"/>
          <w:sz w:val="24"/>
          <w:szCs w:val="24"/>
          <w:lang w:val="sr-Cyrl-RS"/>
        </w:rPr>
        <w:t>је Одбор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на претходној седници размотри</w:t>
      </w:r>
      <w:r w:rsidR="00325D5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овај предлог закона, али није било кворума за одлучивање, </w:t>
      </w:r>
      <w:r w:rsidR="00325D57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предложила да се Одбор 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>изјасни о предлогу закона.</w:t>
      </w:r>
    </w:p>
    <w:p w:rsidR="00356EE5" w:rsidRDefault="00325D57" w:rsidP="00325D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На предлог председника Одбора, Одбор за заштиту животне средине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је да </w:t>
      </w:r>
      <w:r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поднесе Народној скупштини Извештај да је размотрио 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>Предлог закона о изменама Закона о забрани развоја, производње, складиштења и употребе хемијског оружја и о његовом уништавању</w:t>
      </w:r>
      <w:r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поднела Влада, и у складу са чланом 155. став 2. Пословника Народне скупштине, одлучио да предложи Народној скупштини да га прихвати у начелу. </w:t>
      </w:r>
    </w:p>
    <w:p w:rsidR="00325D57" w:rsidRDefault="00325D57" w:rsidP="00325D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325D57">
        <w:rPr>
          <w:rFonts w:ascii="Times New Roman" w:hAnsi="Times New Roman" w:cs="Times New Roman"/>
          <w:sz w:val="24"/>
          <w:szCs w:val="24"/>
          <w:lang w:val="sr-Cyrl-CS"/>
        </w:rPr>
        <w:t>а известиоца Одбора на седници Народне скупштине одређена 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 Милица Војић </w:t>
      </w:r>
      <w:r w:rsidR="00DE6A1E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арковић,</w:t>
      </w:r>
      <w:r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 Одбора.</w:t>
      </w:r>
    </w:p>
    <w:p w:rsidR="00356EE5" w:rsidRPr="00356EE5" w:rsidRDefault="00356EE5" w:rsidP="00356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</w:t>
      </w:r>
      <w:r w:rsidRPr="00356E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чланом 155. став 3. Пословника НС</w:t>
      </w:r>
      <w:r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>, ако надлежни одбор предложи прихватање предлога закона у начелу, одбор је дужан да наведе да ли предлог закона прихвата у целини или са изменама, које предлаже у форми амандмана.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>С обзиром да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 Одбора</w:t>
      </w:r>
      <w:r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Гордана Чомић на претходној седници указала на језичку нелогичност код дефиниције дискретне органске супстанце у овом предлогу закона, договор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ено је </w:t>
      </w:r>
      <w:r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представницима Министарства да </w:t>
      </w:r>
      <w:r w:rsidRPr="00356E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Одбор поднесе амандман на члан 1. тачка 8) Предлога овог закона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којим би се та нелогичност исправила</w:t>
      </w:r>
      <w:r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749E" w:rsidRPr="00AD749E" w:rsidRDefault="00124636" w:rsidP="00AD74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једногласно, утврдио текст амандмана </w:t>
      </w:r>
      <w:r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1. тачка 8) Предлога </w:t>
      </w:r>
      <w:r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закона о изменама Закона о забрани развоја, производње, складиштења и употребе хемијског оружја и о његовом уништавању</w:t>
      </w:r>
      <w:r w:rsidR="00AD749E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гласи:</w:t>
      </w:r>
    </w:p>
    <w:p w:rsidR="00AD749E" w:rsidRPr="00AD749E" w:rsidRDefault="00AD749E" w:rsidP="00AD74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„У члану 1. тачка 8) Предлога закона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реч: „могу” замењује се речју: „може”.„</w:t>
      </w:r>
    </w:p>
    <w:p w:rsidR="00124636" w:rsidRPr="00356EE5" w:rsidRDefault="00124636" w:rsidP="00AD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одлучио да поднесе амандман Народној скупштини.</w:t>
      </w:r>
    </w:p>
    <w:p w:rsidR="0089305D" w:rsidRDefault="0089305D" w:rsidP="00325D57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124636" w:rsidRDefault="00124636" w:rsidP="00325D5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Друга тачка дневног реда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Разно</w:t>
      </w:r>
    </w:p>
    <w:p w:rsidR="00377750" w:rsidRDefault="00801454" w:rsidP="005311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1454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чланове Одбора</w:t>
      </w:r>
      <w:r w:rsidR="00505498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нису учествовали на јавном слушању одржаном 4. новембра 2013. године</w:t>
      </w:r>
      <w:r w:rsidR="00505498">
        <w:rPr>
          <w:rFonts w:ascii="Times New Roman" w:hAnsi="Times New Roman" w:cs="Times New Roman"/>
          <w:sz w:val="24"/>
          <w:szCs w:val="24"/>
          <w:lang w:val="sr-Cyrl-CS"/>
        </w:rPr>
        <w:t xml:space="preserve">, обавестила о </w:t>
      </w:r>
      <w:r w:rsidR="00C663C6">
        <w:rPr>
          <w:rFonts w:ascii="Times New Roman" w:hAnsi="Times New Roman" w:cs="Times New Roman"/>
          <w:sz w:val="24"/>
          <w:szCs w:val="24"/>
          <w:lang w:val="sr-Cyrl-CS"/>
        </w:rPr>
        <w:t>јавном слушању.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Поставила је питање Дејану Новаковићу када би представници Министарства могли да информишу Одбор о решењима садржаним у нацртима закона из области заштит</w:t>
      </w:r>
      <w:r w:rsidR="00CA7C38">
        <w:rPr>
          <w:rFonts w:ascii="Times New Roman" w:hAnsi="Times New Roman" w:cs="Times New Roman"/>
          <w:sz w:val="24"/>
          <w:szCs w:val="24"/>
          <w:lang w:val="sr-Cyrl-CS"/>
        </w:rPr>
        <w:t>е</w:t>
      </w:r>
      <w:bookmarkStart w:id="0" w:name="_GoBack"/>
      <w:bookmarkEnd w:id="0"/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животне средине, с обзиром да је о томе било речи на претходној седници Одбора. </w:t>
      </w:r>
    </w:p>
    <w:p w:rsidR="00124636" w:rsidRDefault="00AC432F" w:rsidP="005311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Дејан Новаковић је информисао Одбор о јавним расправама које с</w:t>
      </w:r>
      <w:r w:rsidR="00093A58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>држа</w:t>
      </w:r>
      <w:r w:rsidR="00093A58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о тим нацртима закона</w:t>
      </w:r>
      <w:r w:rsidR="00093A58">
        <w:rPr>
          <w:rFonts w:ascii="Times New Roman" w:hAnsi="Times New Roman" w:cs="Times New Roman"/>
          <w:sz w:val="24"/>
          <w:szCs w:val="24"/>
          <w:lang w:val="sr-Cyrl-CS"/>
        </w:rPr>
        <w:t xml:space="preserve"> у Привредној комори Србије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(Нацрт закона о изменама и допунама Закона о заштити животне средине, 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>Нацрт закона о изменама и допунама Закона о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заштити природе, </w:t>
      </w:r>
      <w:r w:rsidR="004F28B5" w:rsidRPr="004F28B5">
        <w:rPr>
          <w:rFonts w:ascii="Times New Roman" w:hAnsi="Times New Roman" w:cs="Times New Roman"/>
          <w:sz w:val="24"/>
          <w:szCs w:val="24"/>
          <w:lang w:val="sr-Cyrl-CS"/>
        </w:rPr>
        <w:t>Нацрт закона о изменама и допунама Закона о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70D0">
        <w:rPr>
          <w:rFonts w:ascii="Times New Roman" w:hAnsi="Times New Roman" w:cs="Times New Roman"/>
          <w:sz w:val="24"/>
          <w:szCs w:val="24"/>
          <w:lang w:val="sr-Cyrl-CS"/>
        </w:rPr>
        <w:t>управљању отпадом</w:t>
      </w:r>
      <w:r w:rsidR="00BE64C8">
        <w:rPr>
          <w:rFonts w:ascii="Times New Roman" w:hAnsi="Times New Roman" w:cs="Times New Roman"/>
          <w:sz w:val="24"/>
          <w:szCs w:val="24"/>
          <w:lang w:val="sr-Cyrl-CS"/>
        </w:rPr>
        <w:t>).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Обавестио је Одбор да ће се 6. новембра одржати презентација ових текстова закона у Сталној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конференцији градова и општина, а 19. новембра ће се одржати презентације за невладин сектор, а у првој недељи децембра ће Министарство уприличити састанак са невладиним сектором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, јер је у плану формирање фокус група за сваку од области у оквиру </w:t>
      </w:r>
      <w:r w:rsidR="0004546E">
        <w:rPr>
          <w:rFonts w:ascii="Times New Roman" w:hAnsi="Times New Roman" w:cs="Times New Roman"/>
          <w:sz w:val="24"/>
          <w:szCs w:val="24"/>
          <w:lang w:val="sr-Cyrl-CS"/>
        </w:rPr>
        <w:t>заштите животне средине</w:t>
      </w:r>
      <w:r w:rsidR="000F3A8E">
        <w:rPr>
          <w:rFonts w:ascii="Times New Roman" w:hAnsi="Times New Roman" w:cs="Times New Roman"/>
          <w:sz w:val="24"/>
          <w:szCs w:val="24"/>
          <w:lang w:val="sr-Cyrl-CS"/>
        </w:rPr>
        <w:t>, у које ће бити укључен невладин сектор.</w:t>
      </w:r>
      <w:r w:rsidR="00D41D5E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Предложио је да се Одбору презентују ови нацрти закона у четвртак 7. 11.</w:t>
      </w:r>
      <w:r w:rsidR="00FC3BC5">
        <w:rPr>
          <w:rFonts w:ascii="Times New Roman" w:hAnsi="Times New Roman" w:cs="Times New Roman"/>
          <w:sz w:val="24"/>
          <w:szCs w:val="24"/>
          <w:lang w:val="sr-Cyrl-CS"/>
        </w:rPr>
        <w:t xml:space="preserve"> или у петак 8.11.2013. године или наредне недеље. </w:t>
      </w:r>
    </w:p>
    <w:p w:rsidR="004764C9" w:rsidRDefault="004764C9" w:rsidP="005311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Одлучено је да се презентација ових нацрта закона одржи на наредној седници </w:t>
      </w:r>
      <w:r w:rsidR="00D969C6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>
        <w:rPr>
          <w:rFonts w:ascii="Times New Roman" w:hAnsi="Times New Roman" w:cs="Times New Roman"/>
          <w:sz w:val="24"/>
          <w:szCs w:val="24"/>
          <w:lang w:val="sr-Cyrl-CS"/>
        </w:rPr>
        <w:t>у четвртак 8. новембра 2013. године у 9,30 часова.</w:t>
      </w:r>
    </w:p>
    <w:p w:rsidR="00D969C6" w:rsidRPr="00801454" w:rsidRDefault="00C656A2" w:rsidP="005311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Дејан Новаковић је обавестио Одбор да ће сет од седам предлога закона ући у скупштинску процедуру у трећој недељи децембра. </w:t>
      </w:r>
      <w:r w:rsidR="00C35CF2">
        <w:rPr>
          <w:rFonts w:ascii="Times New Roman" w:hAnsi="Times New Roman" w:cs="Times New Roman"/>
          <w:sz w:val="24"/>
          <w:szCs w:val="24"/>
          <w:lang w:val="sr-Cyrl-CS"/>
        </w:rPr>
        <w:t xml:space="preserve">Једна од новина које се предлажу је формирање буџетског фонда, који </w:t>
      </w:r>
      <w:r w:rsidR="001B311F">
        <w:rPr>
          <w:rFonts w:ascii="Times New Roman" w:hAnsi="Times New Roman" w:cs="Times New Roman"/>
          <w:sz w:val="24"/>
          <w:szCs w:val="24"/>
          <w:lang w:val="sr-Cyrl-CS"/>
        </w:rPr>
        <w:t xml:space="preserve">није предвиђен Законом о буџету. </w:t>
      </w:r>
      <w:r w:rsidR="0051261D">
        <w:rPr>
          <w:rFonts w:ascii="Times New Roman" w:hAnsi="Times New Roman" w:cs="Times New Roman"/>
          <w:sz w:val="24"/>
          <w:szCs w:val="24"/>
          <w:lang w:val="sr-Cyrl-CS"/>
        </w:rPr>
        <w:t>У јавној расправи се појавила иницијатива за формирање Фонда за зелену економију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>, као одјек из јавности. Најлакше је да се у наредној години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формира буџетски фонд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, да би се од јануара 2015. године, када ступи на сангу Закон о буџетском систему, који не предвиђа буџетске фондове, 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>формирао Фонд за зелену економију, који би успешно функционисао. Сличан фонд у Хрватској је прикупио у 2013. години око 350 милиона евра.</w:t>
      </w:r>
      <w:r w:rsidR="002A283D">
        <w:rPr>
          <w:rFonts w:ascii="Times New Roman" w:hAnsi="Times New Roman" w:cs="Times New Roman"/>
          <w:sz w:val="24"/>
          <w:szCs w:val="24"/>
          <w:lang w:val="sr-Cyrl-CS"/>
        </w:rPr>
        <w:t xml:space="preserve"> Битно је да се уведе дисциплина у наплати 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такси, што је до сада био главни проблем. Сви увозници би на граници, приликом царињења робе, плаћали таксе, а сви домаћи </w:t>
      </w:r>
      <w:r w:rsidR="00802C31">
        <w:rPr>
          <w:rFonts w:ascii="Times New Roman" w:hAnsi="Times New Roman" w:cs="Times New Roman"/>
          <w:sz w:val="24"/>
          <w:szCs w:val="24"/>
          <w:lang w:val="sr-Cyrl-CS"/>
        </w:rPr>
        <w:t>произвођачи, пр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иликом стављања робе на тржиште, јер они то имају већ урачунато у цену производа и креће се од </w:t>
      </w:r>
      <w:r w:rsidR="00E416CC">
        <w:rPr>
          <w:rFonts w:ascii="Times New Roman" w:hAnsi="Times New Roman" w:cs="Times New Roman"/>
          <w:sz w:val="24"/>
          <w:szCs w:val="24"/>
          <w:lang w:val="sr-Cyrl-CS"/>
        </w:rPr>
        <w:t>5 до 18%.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Овакав фонд би већ у првој години прикупио преко 200 милиона евра.</w:t>
      </w:r>
      <w:r w:rsidR="00131E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917FC" w:rsidRDefault="003917FC" w:rsidP="003917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</w:t>
      </w:r>
      <w:r w:rsidR="0089305D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305D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3917FC" w:rsidRDefault="003917FC" w:rsidP="003917FC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17FC" w:rsidRPr="00E36D36" w:rsidRDefault="003917FC" w:rsidP="003917FC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17FC" w:rsidRPr="00E36D36" w:rsidRDefault="003917FC" w:rsidP="003917FC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СЕКРЕТАР   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ПРЕДСЕДНИК </w:t>
      </w:r>
    </w:p>
    <w:p w:rsidR="003917FC" w:rsidRPr="00E36D36" w:rsidRDefault="003917FC" w:rsidP="003917FC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Милица Башић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Милица Војић Марковић</w:t>
      </w:r>
    </w:p>
    <w:p w:rsidR="003917FC" w:rsidRPr="00FA79A7" w:rsidRDefault="003917FC" w:rsidP="003917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17FC" w:rsidRPr="000F0B29" w:rsidRDefault="003917FC" w:rsidP="003917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6DF6" w:rsidRDefault="00986DF6"/>
    <w:sectPr w:rsidR="00986DF6" w:rsidSect="00A920F2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82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20F2" w:rsidRDefault="00CA7C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20F2" w:rsidRDefault="00CA7C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FC"/>
    <w:rsid w:val="00003015"/>
    <w:rsid w:val="00035E88"/>
    <w:rsid w:val="0004546E"/>
    <w:rsid w:val="00075D5C"/>
    <w:rsid w:val="00093A58"/>
    <w:rsid w:val="000B4B8E"/>
    <w:rsid w:val="000F3A8E"/>
    <w:rsid w:val="001018F6"/>
    <w:rsid w:val="00124636"/>
    <w:rsid w:val="00131EF2"/>
    <w:rsid w:val="001B311F"/>
    <w:rsid w:val="002A283D"/>
    <w:rsid w:val="00325D57"/>
    <w:rsid w:val="00356EE5"/>
    <w:rsid w:val="00377750"/>
    <w:rsid w:val="003917FC"/>
    <w:rsid w:val="003C4FA2"/>
    <w:rsid w:val="004764C9"/>
    <w:rsid w:val="004A581E"/>
    <w:rsid w:val="004F28B5"/>
    <w:rsid w:val="00505498"/>
    <w:rsid w:val="0051261D"/>
    <w:rsid w:val="0053116F"/>
    <w:rsid w:val="006230C1"/>
    <w:rsid w:val="006732FB"/>
    <w:rsid w:val="00724AFB"/>
    <w:rsid w:val="007D2A85"/>
    <w:rsid w:val="00801454"/>
    <w:rsid w:val="00802C31"/>
    <w:rsid w:val="0089305D"/>
    <w:rsid w:val="008B2381"/>
    <w:rsid w:val="008F7717"/>
    <w:rsid w:val="0093105B"/>
    <w:rsid w:val="00986DF6"/>
    <w:rsid w:val="00AC432F"/>
    <w:rsid w:val="00AD749E"/>
    <w:rsid w:val="00BE64C8"/>
    <w:rsid w:val="00BF70D0"/>
    <w:rsid w:val="00C35CF2"/>
    <w:rsid w:val="00C656A2"/>
    <w:rsid w:val="00C663C6"/>
    <w:rsid w:val="00C711E5"/>
    <w:rsid w:val="00CA7C38"/>
    <w:rsid w:val="00D41D5E"/>
    <w:rsid w:val="00D969C6"/>
    <w:rsid w:val="00DE6A1E"/>
    <w:rsid w:val="00E416CC"/>
    <w:rsid w:val="00F10415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F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F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54</cp:revision>
  <dcterms:created xsi:type="dcterms:W3CDTF">2013-11-06T08:12:00Z</dcterms:created>
  <dcterms:modified xsi:type="dcterms:W3CDTF">2013-11-06T09:00:00Z</dcterms:modified>
</cp:coreProperties>
</file>